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F5" w:rsidRPr="00197F07" w:rsidRDefault="004A341D" w:rsidP="007115B6">
      <w:pPr>
        <w:pStyle w:val="Cytatintensywny"/>
      </w:pPr>
      <w:r w:rsidRPr="00197F07">
        <w:t>KLAUZULA INFORMACYJNA</w:t>
      </w:r>
      <w:r w:rsidR="007115B6">
        <w:t xml:space="preserve"> </w:t>
      </w:r>
      <w:r w:rsidR="009E61F5" w:rsidRPr="00197F07">
        <w:t>OGÓLNA</w:t>
      </w:r>
    </w:p>
    <w:p w:rsidR="004A341D" w:rsidRPr="00684D88" w:rsidRDefault="004A341D" w:rsidP="004A341D">
      <w:pPr>
        <w:spacing w:before="24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Zgodnie z art. 13 Rozporządzenia Parlamentu Europejskiego i Rady (UE) 2016/679  z dnia 27 kwietnia 2016 r. w sprawie ochrony osób fizycznych w związku z przetwarzaniem danych osobowych </w:t>
      </w:r>
      <w:r w:rsidR="002D3AAD" w:rsidRPr="00684D8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i w sprawie swobodnego przepływu takich danych oraz uchylenia dyrektywy 95/46/WE, zwanym dalej RODO, informuje, że:</w:t>
      </w:r>
    </w:p>
    <w:p w:rsidR="009E61F5" w:rsidRPr="00BF0DC8" w:rsidRDefault="009E61F5" w:rsidP="009E61F5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BF0DC8">
        <w:rPr>
          <w:rFonts w:cstheme="minorHAnsi"/>
          <w:sz w:val="20"/>
          <w:szCs w:val="20"/>
        </w:rPr>
        <w:t xml:space="preserve">Administratorem Państwa danych osobowych przetwarzanych w </w:t>
      </w:r>
      <w:r w:rsidR="00212B4E">
        <w:rPr>
          <w:rFonts w:cstheme="minorHAnsi"/>
          <w:sz w:val="20"/>
          <w:szCs w:val="20"/>
        </w:rPr>
        <w:t xml:space="preserve">Zespole Szkół </w:t>
      </w:r>
      <w:r w:rsidR="00EF6B1E">
        <w:rPr>
          <w:rFonts w:cstheme="minorHAnsi"/>
          <w:sz w:val="20"/>
          <w:szCs w:val="20"/>
        </w:rPr>
        <w:t>Ekonomicznych im. Stefana Kardynała Wyszyńskiego Prymasa Tysiąclecia w Gnieźnie</w:t>
      </w:r>
      <w:r w:rsidR="000C42B3" w:rsidRPr="00BF0DC8">
        <w:rPr>
          <w:rFonts w:cstheme="minorHAnsi"/>
          <w:sz w:val="20"/>
          <w:szCs w:val="20"/>
        </w:rPr>
        <w:t xml:space="preserve"> </w:t>
      </w:r>
      <w:r w:rsidRPr="00BF0DC8">
        <w:rPr>
          <w:rFonts w:cstheme="minorHAnsi"/>
          <w:sz w:val="20"/>
          <w:szCs w:val="20"/>
        </w:rPr>
        <w:t xml:space="preserve">jest Dyrektor </w:t>
      </w:r>
      <w:r w:rsidR="00212B4E">
        <w:rPr>
          <w:rFonts w:cstheme="minorHAnsi"/>
          <w:sz w:val="20"/>
          <w:szCs w:val="20"/>
        </w:rPr>
        <w:t>Zespołu</w:t>
      </w:r>
      <w:r w:rsidRPr="00BF0DC8">
        <w:rPr>
          <w:rFonts w:cstheme="minorHAnsi"/>
          <w:sz w:val="20"/>
          <w:szCs w:val="20"/>
        </w:rPr>
        <w:t xml:space="preserve">, z siedzibą: </w:t>
      </w:r>
      <w:r w:rsidR="00BF0DC8">
        <w:rPr>
          <w:rFonts w:cstheme="minorHAnsi"/>
          <w:sz w:val="20"/>
          <w:szCs w:val="20"/>
        </w:rPr>
        <w:t xml:space="preserve">ul. </w:t>
      </w:r>
      <w:r w:rsidR="00EF6B1E">
        <w:rPr>
          <w:rFonts w:cstheme="minorHAnsi"/>
          <w:sz w:val="20"/>
          <w:szCs w:val="20"/>
        </w:rPr>
        <w:t>Chrobrego 23, 62-200 Gniezno</w:t>
      </w:r>
      <w:r w:rsidR="00BF0DC8">
        <w:rPr>
          <w:rFonts w:cstheme="minorHAnsi"/>
          <w:sz w:val="20"/>
          <w:szCs w:val="20"/>
        </w:rPr>
        <w:t xml:space="preserve">. </w:t>
      </w:r>
      <w:r w:rsidRPr="00BF0DC8">
        <w:rPr>
          <w:rFonts w:cstheme="minorHAnsi"/>
          <w:sz w:val="20"/>
          <w:szCs w:val="20"/>
        </w:rPr>
        <w:t xml:space="preserve">Administrator wyznaczył Inspektora Ochrony Danych z którym mogą się Państwo kontaktować za pomocą  e - mail: </w:t>
      </w:r>
      <w:hyperlink r:id="rId6" w:history="1">
        <w:r w:rsidRPr="00BF0DC8">
          <w:rPr>
            <w:rStyle w:val="Hipercze"/>
            <w:rFonts w:cstheme="minorHAnsi"/>
            <w:color w:val="auto"/>
            <w:sz w:val="20"/>
            <w:szCs w:val="20"/>
            <w:u w:val="none"/>
          </w:rPr>
          <w:t>inspektor@osdidk.pl</w:t>
        </w:r>
      </w:hyperlink>
      <w:r w:rsidRPr="00BF0DC8">
        <w:rPr>
          <w:rFonts w:cstheme="minorHAnsi"/>
          <w:sz w:val="20"/>
          <w:szCs w:val="20"/>
        </w:rPr>
        <w:t>.</w:t>
      </w:r>
    </w:p>
    <w:p w:rsidR="00850672" w:rsidRPr="00684D88" w:rsidRDefault="004A341D" w:rsidP="0085067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Dane osobowe  przetwarzane są  na podstawie: </w:t>
      </w:r>
      <w:bookmarkStart w:id="0" w:name="_GoBack"/>
      <w:bookmarkEnd w:id="0"/>
    </w:p>
    <w:p w:rsidR="00850672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art. 6 ust. 1 lit. c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Rozporządzenia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RODO o ochronie danych w celu realizacji zadań ustawowych, określonych m.i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n. w Ustawie – Prawo oświatowe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>z dn</w:t>
      </w:r>
      <w:r w:rsidR="007115B6" w:rsidRPr="00684D88">
        <w:rPr>
          <w:rFonts w:asciiTheme="minorHAnsi" w:hAnsiTheme="minorHAnsi" w:cstheme="minorHAnsi"/>
          <w:color w:val="000000"/>
          <w:sz w:val="20"/>
          <w:szCs w:val="20"/>
        </w:rPr>
        <w:t>ia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 14 grudnia 2016 r.; </w:t>
      </w:r>
    </w:p>
    <w:p w:rsidR="00850672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ustawy o systemie oświaty z dnia 7 września 1991 r. ;</w:t>
      </w:r>
    </w:p>
    <w:p w:rsidR="004A341D" w:rsidRPr="00684D88" w:rsidRDefault="004A341D" w:rsidP="00850672">
      <w:pPr>
        <w:pStyle w:val="Akapitzlist"/>
        <w:widowControl w:val="0"/>
        <w:numPr>
          <w:ilvl w:val="0"/>
          <w:numId w:val="6"/>
        </w:numPr>
        <w:suppressAutoHyphens/>
        <w:spacing w:before="240"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ustawy z dnia  15 kwietnia 2011 r. o systemie informacji oświatowej w celu realizacji statutowych zadań dydaktycznych</w:t>
      </w:r>
      <w:r w:rsidR="002D3AAD"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, opiekuńczych i wychowawczych </w:t>
      </w:r>
      <w:r w:rsidRPr="00684D88">
        <w:rPr>
          <w:rFonts w:asciiTheme="minorHAnsi" w:hAnsiTheme="minorHAnsi" w:cstheme="minorHAnsi"/>
          <w:color w:val="000000"/>
          <w:sz w:val="20"/>
          <w:szCs w:val="20"/>
        </w:rPr>
        <w:t xml:space="preserve">w placówce. </w:t>
      </w:r>
    </w:p>
    <w:p w:rsidR="004A341D" w:rsidRPr="00684D88" w:rsidRDefault="004A341D" w:rsidP="00960FAF">
      <w:pPr>
        <w:pStyle w:val="Akapitzlist"/>
        <w:widowControl w:val="0"/>
        <w:suppressAutoHyphens/>
        <w:spacing w:before="240" w:after="0" w:line="240" w:lineRule="auto"/>
        <w:ind w:left="177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W przypadku wizerunku dziecka przetwarzanie odbywa się na zasadzie zgody wyrażonej przez rodzica/opiekuna prawnego tj. na podstawie art. 6 ust. 1 lit. a) Rozporządzenia RODO.</w:t>
      </w:r>
    </w:p>
    <w:p w:rsidR="00850672" w:rsidRPr="00684D88" w:rsidRDefault="00850672" w:rsidP="00850672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nie będą udostępniane innym odbiorcom z wyłączeniem podmiotów do tego uprawnionych takich jak:</w:t>
      </w:r>
    </w:p>
    <w:p w:rsidR="00850672" w:rsidRPr="00684D88" w:rsidRDefault="00850672" w:rsidP="00850672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podmioty upoważnione do odbioru danych osobowych na podstawie odpowiednich przepisów prawa,</w:t>
      </w:r>
    </w:p>
    <w:p w:rsidR="00850672" w:rsidRPr="00684D88" w:rsidRDefault="00850672" w:rsidP="00850672">
      <w:pPr>
        <w:pStyle w:val="Akapitzlist"/>
        <w:numPr>
          <w:ilvl w:val="0"/>
          <w:numId w:val="7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podmioty, które przetwarzają dane osobowe w imieniu Adminis</w:t>
      </w:r>
      <w:r w:rsidR="007115B6" w:rsidRPr="00684D88">
        <w:rPr>
          <w:rFonts w:cstheme="minorHAnsi"/>
          <w:sz w:val="20"/>
          <w:szCs w:val="20"/>
        </w:rPr>
        <w:t xml:space="preserve">tratora na podstawie zawartej  </w:t>
      </w:r>
      <w:r w:rsidRPr="00684D88">
        <w:rPr>
          <w:rFonts w:cstheme="minorHAnsi"/>
          <w:sz w:val="20"/>
          <w:szCs w:val="20"/>
        </w:rPr>
        <w:t>z Administratorem umowy powierzenia przetwarzania danych osobowych.</w:t>
      </w:r>
    </w:p>
    <w:p w:rsidR="00850672" w:rsidRPr="00684D88" w:rsidRDefault="00850672" w:rsidP="00850672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po zrealizowaniu celu, dla którego zostały zebrane, będą przetwarzane w celach archiwalnych i przechowywane przez okres niezbędny wynikający z przepisów dotyczących archiwizacji dokumentów oraz z tytułu przedawnienia ewentualnych roszczeń.</w:t>
      </w:r>
    </w:p>
    <w:p w:rsidR="00684D88" w:rsidRPr="00684D88" w:rsidRDefault="00684D88" w:rsidP="00684D88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Posiadają Państwo prawo do żądania od administratora dostępu do danych osobowych, do ich sprostowania, usunięcia (w sytuacji gdy przetwarzanie danych nie następuje w celu wywiązania się z obowiązku wynikającego z przepisu prawa lub w ramach sprawowania władzy publicznej) lub ograniczenia przetwarzania, prawo do wniesienia sprzeciwu wobec przetwarzania, prawo do przenoszenia danych osobowych.</w:t>
      </w:r>
    </w:p>
    <w:p w:rsidR="00850672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  <w:u w:val="single"/>
        </w:rPr>
      </w:pPr>
      <w:r w:rsidRPr="00684D88">
        <w:rPr>
          <w:rFonts w:cstheme="minorHAnsi"/>
          <w:sz w:val="20"/>
          <w:szCs w:val="20"/>
        </w:rPr>
        <w:t>Jeżeli Państwa dane osobowe przetwarzane są na podstawie zgody</w:t>
      </w:r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684D88">
        <w:rPr>
          <w:rFonts w:cstheme="minorHAnsi"/>
          <w:sz w:val="20"/>
          <w:szCs w:val="20"/>
        </w:rPr>
        <w:t>z tym, że wycofanie zgody nie wpływa na zgodność z prawem przetwarzania, którego dokonano na podstawie zgody przed jej wycofaniem.</w:t>
      </w:r>
    </w:p>
    <w:p w:rsidR="00850672" w:rsidRPr="00684D88" w:rsidRDefault="00850672" w:rsidP="00850672">
      <w:pPr>
        <w:pStyle w:val="Akapitzlist"/>
        <w:widowControl w:val="0"/>
        <w:numPr>
          <w:ilvl w:val="0"/>
          <w:numId w:val="1"/>
        </w:numPr>
        <w:suppressAutoHyphens/>
        <w:spacing w:before="240" w:after="0" w:line="240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684D88">
        <w:rPr>
          <w:rFonts w:asciiTheme="minorHAnsi" w:hAnsiTheme="minorHAnsi" w:cstheme="minorHAnsi"/>
          <w:color w:val="000000"/>
          <w:sz w:val="20"/>
          <w:szCs w:val="20"/>
        </w:rPr>
        <w:t>Podanie przez Państwa danych osobowych jest wymogiem ustawowym i jest obowiązkowe na mocy w/w przepisów Prawa Oświatowego.</w:t>
      </w:r>
      <w:r w:rsidRPr="00684D88">
        <w:rPr>
          <w:rStyle w:val="Hipercze"/>
          <w:rFonts w:cstheme="minorHAnsi"/>
          <w:color w:val="auto"/>
          <w:sz w:val="20"/>
          <w:szCs w:val="20"/>
        </w:rPr>
        <w:t xml:space="preserve"> </w:t>
      </w:r>
    </w:p>
    <w:p w:rsidR="00850672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 xml:space="preserve">Jeżeli uznają Państwo, że przetwarzanie danych narusza przepisy </w:t>
      </w:r>
      <w:hyperlink r:id="rId7" w:history="1">
        <w:r w:rsidRPr="00684D88">
          <w:rPr>
            <w:rStyle w:val="Hipercze"/>
            <w:rFonts w:cstheme="minorHAnsi"/>
            <w:color w:val="auto"/>
            <w:sz w:val="20"/>
            <w:szCs w:val="20"/>
            <w:u w:val="none"/>
          </w:rPr>
          <w:t>RODO</w:t>
        </w:r>
      </w:hyperlink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 xml:space="preserve">, </w:t>
      </w:r>
      <w:r w:rsidRPr="00684D88">
        <w:rPr>
          <w:rFonts w:cstheme="minorHAnsi"/>
          <w:sz w:val="20"/>
          <w:szCs w:val="20"/>
        </w:rPr>
        <w:t xml:space="preserve">posiadają Państwo prawo wniesienia skargi do </w:t>
      </w:r>
      <w:r w:rsidR="007115B6" w:rsidRPr="00684D88">
        <w:rPr>
          <w:rFonts w:cstheme="minorHAnsi"/>
          <w:sz w:val="20"/>
          <w:szCs w:val="20"/>
        </w:rPr>
        <w:t xml:space="preserve">Prezesa </w:t>
      </w:r>
      <w:r w:rsidRPr="00684D88">
        <w:rPr>
          <w:rFonts w:cstheme="minorHAnsi"/>
          <w:sz w:val="20"/>
          <w:szCs w:val="20"/>
        </w:rPr>
        <w:t>Urzędu Ochrony Danych Osobowych</w:t>
      </w:r>
      <w:r w:rsidR="007115B6" w:rsidRPr="00684D88">
        <w:rPr>
          <w:rFonts w:cstheme="minorHAnsi"/>
          <w:sz w:val="20"/>
          <w:szCs w:val="20"/>
        </w:rPr>
        <w:t xml:space="preserve"> na </w:t>
      </w:r>
      <w:r w:rsidRPr="00684D88">
        <w:rPr>
          <w:rFonts w:cstheme="minorHAnsi"/>
          <w:sz w:val="20"/>
          <w:szCs w:val="20"/>
        </w:rPr>
        <w:t xml:space="preserve">adres ul. Stawki 2, 00-193 Warszawa, e-mail: </w:t>
      </w:r>
      <w:hyperlink r:id="rId8" w:history="1">
        <w:r w:rsidRPr="00684D88">
          <w:rPr>
            <w:rStyle w:val="Hipercze"/>
            <w:rFonts w:cstheme="minorHAnsi"/>
            <w:color w:val="auto"/>
            <w:sz w:val="20"/>
            <w:szCs w:val="20"/>
            <w:u w:val="none"/>
          </w:rPr>
          <w:t>kancelaria@uodo.gov.pl. tel</w:t>
        </w:r>
      </w:hyperlink>
      <w:r w:rsidRPr="00684D88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  <w:r w:rsidR="002D3AAD" w:rsidRPr="00684D88">
        <w:rPr>
          <w:rFonts w:cstheme="minorHAnsi"/>
          <w:sz w:val="20"/>
          <w:szCs w:val="20"/>
        </w:rPr>
        <w:t>: 225310300.</w:t>
      </w:r>
    </w:p>
    <w:p w:rsidR="00850672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 xml:space="preserve">Podane przez Państwa dane osobowe nie będą przetwarzane w sposób zautomatyzowany, </w:t>
      </w:r>
      <w:r w:rsidR="002D3AAD" w:rsidRPr="00684D88">
        <w:rPr>
          <w:rFonts w:cstheme="minorHAnsi"/>
          <w:sz w:val="20"/>
          <w:szCs w:val="20"/>
        </w:rPr>
        <w:br/>
      </w:r>
      <w:r w:rsidRPr="00684D88">
        <w:rPr>
          <w:rFonts w:cstheme="minorHAnsi"/>
          <w:sz w:val="20"/>
          <w:szCs w:val="20"/>
        </w:rPr>
        <w:t xml:space="preserve">w tym nie będzie wobec nich profilowania. </w:t>
      </w:r>
    </w:p>
    <w:p w:rsidR="004A341D" w:rsidRPr="00684D88" w:rsidRDefault="00850672" w:rsidP="00850672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20"/>
          <w:szCs w:val="20"/>
        </w:rPr>
      </w:pPr>
      <w:r w:rsidRPr="00684D88">
        <w:rPr>
          <w:rFonts w:cstheme="minorHAnsi"/>
          <w:sz w:val="20"/>
          <w:szCs w:val="20"/>
        </w:rPr>
        <w:t>Państwa dane osobowe nie będą przekazywane do państwa trzeciego/organizacji międzynarodowej.</w:t>
      </w:r>
    </w:p>
    <w:p w:rsidR="003D05DD" w:rsidRPr="009E61F5" w:rsidRDefault="003D05DD">
      <w:pPr>
        <w:rPr>
          <w:sz w:val="20"/>
          <w:szCs w:val="20"/>
        </w:rPr>
      </w:pPr>
    </w:p>
    <w:sectPr w:rsidR="003D05DD" w:rsidRPr="009E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AC1"/>
    <w:multiLevelType w:val="hybridMultilevel"/>
    <w:tmpl w:val="696CC09A"/>
    <w:lvl w:ilvl="0" w:tplc="776E5218">
      <w:start w:val="1"/>
      <w:numFmt w:val="bullet"/>
      <w:lvlText w:val="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>
    <w:nsid w:val="11C3255D"/>
    <w:multiLevelType w:val="hybridMultilevel"/>
    <w:tmpl w:val="39C45E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ED1DAA"/>
    <w:multiLevelType w:val="hybridMultilevel"/>
    <w:tmpl w:val="08482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15D4"/>
    <w:multiLevelType w:val="hybridMultilevel"/>
    <w:tmpl w:val="4342BC1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582126F1"/>
    <w:multiLevelType w:val="hybridMultilevel"/>
    <w:tmpl w:val="15EC5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75174857"/>
    <w:multiLevelType w:val="hybridMultilevel"/>
    <w:tmpl w:val="DCE0086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1D"/>
    <w:rsid w:val="00092032"/>
    <w:rsid w:val="000C42B3"/>
    <w:rsid w:val="000F207B"/>
    <w:rsid w:val="00197F07"/>
    <w:rsid w:val="00212B4E"/>
    <w:rsid w:val="002D3AAD"/>
    <w:rsid w:val="003D05DD"/>
    <w:rsid w:val="0049751D"/>
    <w:rsid w:val="004A341D"/>
    <w:rsid w:val="00684D88"/>
    <w:rsid w:val="007115B6"/>
    <w:rsid w:val="00850672"/>
    <w:rsid w:val="00960FAF"/>
    <w:rsid w:val="009769FC"/>
    <w:rsid w:val="009E61F5"/>
    <w:rsid w:val="00A91EE5"/>
    <w:rsid w:val="00BF0DC8"/>
    <w:rsid w:val="00C92352"/>
    <w:rsid w:val="00E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41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4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61F5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5B6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.%20te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2024-05-23T08:33:00Z</dcterms:created>
  <dcterms:modified xsi:type="dcterms:W3CDTF">2025-03-17T14:55:00Z</dcterms:modified>
</cp:coreProperties>
</file>