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9C" w:rsidRDefault="00660994" w:rsidP="00660994">
      <w:pPr>
        <w:pStyle w:val="Cytatintensywny"/>
        <w:rPr>
          <w:lang w:eastAsia="pl-PL"/>
        </w:rPr>
      </w:pPr>
      <w:r w:rsidRPr="00303B61">
        <w:rPr>
          <w:lang w:eastAsia="pl-PL"/>
        </w:rPr>
        <w:t>KLAUZULA INFORMACYJNA</w:t>
      </w:r>
      <w:r>
        <w:rPr>
          <w:lang w:eastAsia="pl-PL"/>
        </w:rPr>
        <w:t xml:space="preserve"> </w:t>
      </w:r>
      <w:r w:rsidRPr="001029DA">
        <w:rPr>
          <w:lang w:eastAsia="pl-PL"/>
        </w:rPr>
        <w:t>W CELU PRZEPROWADZENIA POSTĘPOWANIA REKRUTACYJNEGO</w:t>
      </w:r>
      <w:r w:rsidR="00665474">
        <w:rPr>
          <w:lang w:eastAsia="pl-PL"/>
        </w:rPr>
        <w:t xml:space="preserve"> UCZNIA</w:t>
      </w:r>
    </w:p>
    <w:p w:rsidR="00884B9C" w:rsidRPr="001029DA" w:rsidRDefault="00884B9C" w:rsidP="003971E5">
      <w:pPr>
        <w:ind w:firstLine="360"/>
        <w:jc w:val="both"/>
        <w:rPr>
          <w:rFonts w:cs="Calibri"/>
        </w:rPr>
      </w:pPr>
      <w:r w:rsidRPr="001029DA">
        <w:rPr>
          <w:rFonts w:cs="Calibri"/>
        </w:rPr>
        <w:t xml:space="preserve">Na podstawie art. 13 ust. 1 i ust. 2, Rozporządzenia Parlamentu Europejskiego i Rady (UE)2016/679 z dnia 27 kwietnia 2016 r., w sprawie ochrony osób fizycznych w związku </w:t>
      </w:r>
      <w:r w:rsidRPr="001029DA">
        <w:rPr>
          <w:rFonts w:cs="Calibri"/>
        </w:rPr>
        <w:br/>
        <w:t>z przetwarzaniem danych osobowych i w sprawie swobodnego przepływu takich danych</w:t>
      </w:r>
      <w:r w:rsidR="003971E5">
        <w:rPr>
          <w:rFonts w:cs="Calibri"/>
        </w:rPr>
        <w:br/>
      </w:r>
      <w:r w:rsidRPr="001029DA">
        <w:rPr>
          <w:rFonts w:cs="Calibri"/>
        </w:rPr>
        <w:t xml:space="preserve"> oraz uchylenia dyrektywy 95/46/WE zwanym dalej RODO, informuje, że: </w:t>
      </w:r>
    </w:p>
    <w:p w:rsidR="005D68E4" w:rsidRPr="00FA6F6E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D68E4">
        <w:rPr>
          <w:rFonts w:eastAsia="Times New Roman" w:cs="Calibri"/>
          <w:lang w:eastAsia="pl-PL"/>
        </w:rPr>
        <w:t xml:space="preserve">Administratorem Państwa  danych osobowych oraz danych Państwa dzieci  </w:t>
      </w:r>
      <w:r w:rsidR="005D68E4" w:rsidRPr="00FA6F6E">
        <w:rPr>
          <w:rFonts w:eastAsia="Times New Roman" w:cs="Calibri"/>
          <w:lang w:eastAsia="pl-PL"/>
        </w:rPr>
        <w:t>w</w:t>
      </w:r>
      <w:r w:rsidRPr="00FA6F6E">
        <w:rPr>
          <w:rFonts w:eastAsia="Times New Roman" w:cs="Calibri"/>
          <w:lang w:eastAsia="pl-PL"/>
        </w:rPr>
        <w:t xml:space="preserve"> </w:t>
      </w:r>
      <w:r w:rsidR="00FA6F6E" w:rsidRPr="00FA6F6E">
        <w:rPr>
          <w:rFonts w:cstheme="minorHAnsi"/>
        </w:rPr>
        <w:t>Zespole Szkół Ekonomicznych im. Stefana Kardynała Wyszyńskiego Prymasa Tysiąclecia w Gnieźnie</w:t>
      </w:r>
      <w:r w:rsidR="00FA6F6E">
        <w:rPr>
          <w:rFonts w:cstheme="minorHAnsi"/>
        </w:rPr>
        <w:t>,</w:t>
      </w:r>
      <w:bookmarkStart w:id="0" w:name="_GoBack"/>
      <w:bookmarkEnd w:id="0"/>
      <w:r w:rsidR="00FA6F6E" w:rsidRPr="00FA6F6E">
        <w:rPr>
          <w:rFonts w:cstheme="minorHAnsi"/>
        </w:rPr>
        <w:t xml:space="preserve"> jest Dyrektor Zespołu, z siedzibą: ul. Chrobrego 23, 62-200 Gniezno</w:t>
      </w:r>
      <w:r w:rsidR="00D60BB8" w:rsidRPr="00FA6F6E">
        <w:rPr>
          <w:rFonts w:cstheme="minorHAnsi"/>
        </w:rPr>
        <w:t>.</w:t>
      </w:r>
      <w:r w:rsidR="005D68E4" w:rsidRPr="00FA6F6E">
        <w:rPr>
          <w:i/>
        </w:rPr>
        <w:t xml:space="preserve"> </w:t>
      </w:r>
    </w:p>
    <w:p w:rsidR="00884B9C" w:rsidRPr="005D68E4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5D68E4">
        <w:rPr>
          <w:rFonts w:eastAsia="Times New Roman" w:cs="Calibri"/>
          <w:lang w:eastAsia="pl-PL"/>
        </w:rPr>
        <w:t>Administrator wyznaczył Inspektora Ochrony Danych z którym mogą się Państwo kontaktować za pomocą  e - mail: inspektor@osdidk.pl.</w:t>
      </w:r>
    </w:p>
    <w:p w:rsidR="00884B9C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>Dane osobowe kandydatów oraz rodziców lub opiekunów prawnych kandydatów będą przetwarzane w celu przeprowadzenia postępowania rekrutacyjnego, o którym mowa w art. 3</w:t>
      </w:r>
      <w:r>
        <w:rPr>
          <w:rFonts w:eastAsia="Times New Roman" w:cs="Calibri"/>
          <w:lang w:eastAsia="pl-PL"/>
        </w:rPr>
        <w:t>0 ust 1 ustawy Prawo oświatowe</w:t>
      </w:r>
      <w:r w:rsidRPr="00303B61">
        <w:rPr>
          <w:rFonts w:eastAsia="Times New Roman" w:cs="Calibri"/>
          <w:lang w:eastAsia="pl-PL"/>
        </w:rPr>
        <w:t>, na podstawie</w:t>
      </w:r>
      <w:r>
        <w:rPr>
          <w:rFonts w:eastAsia="Times New Roman" w:cs="Calibri"/>
          <w:lang w:eastAsia="pl-PL"/>
        </w:rPr>
        <w:t>:</w:t>
      </w:r>
      <w:r w:rsidRPr="00303B61">
        <w:rPr>
          <w:rFonts w:eastAsia="Times New Roman" w:cs="Calibri"/>
          <w:lang w:eastAsia="pl-PL"/>
        </w:rPr>
        <w:t xml:space="preserve"> </w:t>
      </w:r>
    </w:p>
    <w:p w:rsidR="00884B9C" w:rsidRPr="00303B61" w:rsidRDefault="00884B9C" w:rsidP="00884B9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>art. 6 ust. 1 lit. c</w:t>
      </w:r>
      <w:r w:rsidR="00883C2B">
        <w:rPr>
          <w:rFonts w:eastAsia="Times New Roman" w:cs="Calibri"/>
          <w:lang w:eastAsia="pl-PL"/>
        </w:rPr>
        <w:t>)</w:t>
      </w:r>
      <w:r w:rsidRPr="00303B61">
        <w:rPr>
          <w:rFonts w:eastAsia="Times New Roman" w:cs="Calibri"/>
          <w:lang w:eastAsia="pl-PL"/>
        </w:rPr>
        <w:t xml:space="preserve"> oraz art. 9 ust. 2 lit. g</w:t>
      </w:r>
      <w:r>
        <w:rPr>
          <w:rFonts w:eastAsia="Times New Roman" w:cs="Calibri"/>
          <w:lang w:eastAsia="pl-PL"/>
        </w:rPr>
        <w:t>)</w:t>
      </w:r>
      <w:r w:rsidRPr="00303B61">
        <w:rPr>
          <w:rFonts w:eastAsia="Times New Roman" w:cs="Calibri"/>
          <w:lang w:eastAsia="pl-PL"/>
        </w:rPr>
        <w:t xml:space="preserve"> RODO, w związku z art. 149 i 150 ustawy </w:t>
      </w:r>
      <w:r>
        <w:rPr>
          <w:rFonts w:eastAsia="Times New Roman" w:cs="Calibri"/>
          <w:lang w:eastAsia="pl-PL"/>
        </w:rPr>
        <w:br/>
      </w:r>
      <w:r w:rsidRPr="00303B61">
        <w:rPr>
          <w:rFonts w:eastAsia="Times New Roman" w:cs="Calibri"/>
          <w:lang w:eastAsia="pl-PL"/>
        </w:rPr>
        <w:t xml:space="preserve">z dnia 14 grudnia 2016 r. Prawo oświatowe, określającego zawartość wniosku </w:t>
      </w:r>
      <w:r>
        <w:rPr>
          <w:rFonts w:eastAsia="Times New Roman" w:cs="Calibri"/>
          <w:lang w:eastAsia="pl-PL"/>
        </w:rPr>
        <w:br/>
      </w:r>
      <w:r w:rsidRPr="00303B61">
        <w:rPr>
          <w:rFonts w:eastAsia="Times New Roman" w:cs="Calibri"/>
          <w:lang w:eastAsia="pl-PL"/>
        </w:rPr>
        <w:t xml:space="preserve">o przyjęcie do </w:t>
      </w:r>
      <w:r>
        <w:rPr>
          <w:rFonts w:eastAsia="Times New Roman" w:cs="Calibri"/>
          <w:lang w:eastAsia="pl-PL"/>
        </w:rPr>
        <w:t xml:space="preserve">szkoły </w:t>
      </w:r>
      <w:r w:rsidRPr="00303B61">
        <w:rPr>
          <w:rFonts w:eastAsia="Times New Roman" w:cs="Calibri"/>
          <w:lang w:eastAsia="pl-PL"/>
        </w:rPr>
        <w:t xml:space="preserve">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Dane będą przechowywane przez okres wskazany w art. 160 ustawy Prawo oświatowe, </w:t>
      </w:r>
      <w:r>
        <w:rPr>
          <w:rFonts w:eastAsia="Times New Roman" w:cs="Calibri"/>
          <w:lang w:eastAsia="pl-PL"/>
        </w:rPr>
        <w:br/>
      </w:r>
      <w:r w:rsidRPr="00303B61">
        <w:rPr>
          <w:rFonts w:eastAsia="Times New Roman" w:cs="Calibri"/>
          <w:lang w:eastAsia="pl-PL"/>
        </w:rPr>
        <w:t>z którego wynika, że dane osobowe kandydatów zgromadzone w celach postępowania rekrutacyjnego oraz dokumentacja postępowania rekrutacyjnego są przechowywane nie dłużej niż do końca okresu, w którym dziecko korzysta z edukacji szkolnej zaś dane osobowe kandydatów nieprzyjętych zgromadzone w cel</w:t>
      </w:r>
      <w:r w:rsidR="00644F36">
        <w:rPr>
          <w:rFonts w:eastAsia="Times New Roman" w:cs="Calibri"/>
          <w:lang w:eastAsia="pl-PL"/>
        </w:rPr>
        <w:t xml:space="preserve">ach postępowania rekrutacyjnego </w:t>
      </w:r>
      <w:r w:rsidRPr="00303B61">
        <w:rPr>
          <w:rFonts w:eastAsia="Times New Roman" w:cs="Calibri"/>
          <w:lang w:eastAsia="pl-PL"/>
        </w:rPr>
        <w:t xml:space="preserve">są przechowywane w przez okres roku, chyba że na rozstrzygnięcie dyrektora szkoły wniesiona została skarga do sądu administracyjnego i postępowanie nie zostało zakończone prawomocnym wyrokiem. 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>Rodzicom lub opiekunom prawnym kandydata przysługuje prawo dostępu</w:t>
      </w:r>
      <w:r w:rsidR="00883C2B">
        <w:rPr>
          <w:rFonts w:eastAsia="Times New Roman" w:cs="Calibri"/>
          <w:lang w:eastAsia="pl-PL"/>
        </w:rPr>
        <w:t xml:space="preserve"> do danych osobowych kandydata i </w:t>
      </w:r>
      <w:r w:rsidRPr="00303B61">
        <w:rPr>
          <w:rFonts w:eastAsia="Times New Roman" w:cs="Calibri"/>
          <w:lang w:eastAsia="pl-PL"/>
        </w:rPr>
        <w:t xml:space="preserve">żądania ich sprostowania. Ponadto przysługuje im prawo do żądania ograniczenia przetwarzania w przypadkach określonych w art. 18 RODO. 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W ramach procesu rekrutacji dane nie są przetwarzane na postawie art. 6 ust. 1 lit. e) lub </w:t>
      </w:r>
      <w:r w:rsidR="00B168B7">
        <w:rPr>
          <w:rFonts w:eastAsia="Times New Roman" w:cs="Calibri"/>
          <w:lang w:eastAsia="pl-PL"/>
        </w:rPr>
        <w:br/>
      </w:r>
      <w:r w:rsidRPr="00303B61">
        <w:rPr>
          <w:rFonts w:eastAsia="Times New Roman" w:cs="Calibri"/>
          <w:lang w:eastAsia="pl-PL"/>
        </w:rPr>
        <w:t xml:space="preserve">f) RODO, zatem prawo do wniesienia sprzeciwu na podstawie art. 21 RODO nie przysługuje. 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Jedyną podstawą prawną przetwarzania danych w procesie rekrutacji do szkoły jest art. 6 ust. 1 lit. c) RODO, nie przysługuje prawo do przenoszenia danych na podstawie art. 20 RODO. </w:t>
      </w:r>
    </w:p>
    <w:p w:rsidR="00884B9C" w:rsidRPr="001029DA" w:rsidRDefault="00884B9C" w:rsidP="00884B9C">
      <w:pPr>
        <w:pStyle w:val="Akapitzlist"/>
        <w:numPr>
          <w:ilvl w:val="0"/>
          <w:numId w:val="1"/>
        </w:numPr>
        <w:jc w:val="both"/>
        <w:rPr>
          <w:rFonts w:eastAsia="Times New Roman" w:cs="Calibri"/>
          <w:lang w:eastAsia="pl-PL"/>
        </w:rPr>
      </w:pPr>
      <w:r w:rsidRPr="001029DA">
        <w:rPr>
          <w:rFonts w:eastAsia="Times New Roman" w:cs="Calibri"/>
          <w:lang w:eastAsia="pl-PL"/>
        </w:rPr>
        <w:t xml:space="preserve">Jeżeli uznają Państwo, że przetwarzanie danych narusza przepisy RODO, posiadają Państwo prawo wniesienia skargi do </w:t>
      </w:r>
      <w:r w:rsidR="00644F36">
        <w:rPr>
          <w:rFonts w:eastAsia="Times New Roman" w:cs="Calibri"/>
          <w:lang w:eastAsia="pl-PL"/>
        </w:rPr>
        <w:t xml:space="preserve">Prezesa </w:t>
      </w:r>
      <w:r w:rsidRPr="001029DA">
        <w:rPr>
          <w:rFonts w:eastAsia="Times New Roman" w:cs="Calibri"/>
          <w:lang w:eastAsia="pl-PL"/>
        </w:rPr>
        <w:t xml:space="preserve">Urzędu Ochrony Danych Osobowych </w:t>
      </w:r>
      <w:r w:rsidR="00644F36">
        <w:rPr>
          <w:rFonts w:eastAsia="Times New Roman" w:cs="Calibri"/>
          <w:lang w:eastAsia="pl-PL"/>
        </w:rPr>
        <w:t>na</w:t>
      </w:r>
      <w:r w:rsidRPr="001029DA">
        <w:rPr>
          <w:rFonts w:eastAsia="Times New Roman" w:cs="Calibri"/>
          <w:lang w:eastAsia="pl-PL"/>
        </w:rPr>
        <w:t xml:space="preserve"> adres ul. Stawki 2, 00-193 Warszawa, e-mail: kancel</w:t>
      </w:r>
      <w:r w:rsidR="00644F36">
        <w:rPr>
          <w:rFonts w:eastAsia="Times New Roman" w:cs="Calibri"/>
          <w:lang w:eastAsia="pl-PL"/>
        </w:rPr>
        <w:t>aria@uodo.gov.pl.tel.: 225310300</w:t>
      </w:r>
      <w:r w:rsidRPr="001029DA">
        <w:rPr>
          <w:rFonts w:eastAsia="Times New Roman" w:cs="Calibri"/>
          <w:lang w:eastAsia="pl-PL"/>
        </w:rPr>
        <w:t>.</w:t>
      </w:r>
    </w:p>
    <w:p w:rsidR="00884B9C" w:rsidRPr="00303B61" w:rsidRDefault="00884B9C" w:rsidP="00884B9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Podanie danych zawartych we wniosku jest konieczne dla udziału w procesie rekrutacji do szkoły, natomiast podanie (w tym dołączenie stosownych dokumentów) danych potwierdzających spełnianie poszczególnych kryteriów obowiązujących w rekrutacji jest konieczne, aby zostały wzięte pod uwagę. </w:t>
      </w:r>
    </w:p>
    <w:p w:rsidR="003D05DD" w:rsidRPr="00644F36" w:rsidRDefault="00884B9C" w:rsidP="00644F3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lang w:eastAsia="pl-PL"/>
        </w:rPr>
      </w:pPr>
      <w:r w:rsidRPr="00303B61">
        <w:rPr>
          <w:rFonts w:eastAsia="Times New Roman" w:cs="Calibri"/>
          <w:lang w:eastAsia="pl-PL"/>
        </w:rPr>
        <w:t xml:space="preserve">Dane osobowe nie będą przekazywane do państwa trzeciego ani do organizacji międzynarodowej. </w:t>
      </w:r>
    </w:p>
    <w:sectPr w:rsidR="003D05DD" w:rsidRPr="00644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C2283"/>
    <w:multiLevelType w:val="hybridMultilevel"/>
    <w:tmpl w:val="8132E2EA"/>
    <w:lvl w:ilvl="0" w:tplc="776E521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C00D43"/>
    <w:multiLevelType w:val="hybridMultilevel"/>
    <w:tmpl w:val="CB10B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B9C"/>
    <w:rsid w:val="003971E5"/>
    <w:rsid w:val="003D05DD"/>
    <w:rsid w:val="004E633B"/>
    <w:rsid w:val="00510261"/>
    <w:rsid w:val="005D68E4"/>
    <w:rsid w:val="00644F36"/>
    <w:rsid w:val="00660994"/>
    <w:rsid w:val="00665474"/>
    <w:rsid w:val="00883C2B"/>
    <w:rsid w:val="00884B9C"/>
    <w:rsid w:val="00B168B7"/>
    <w:rsid w:val="00D4705F"/>
    <w:rsid w:val="00D60BB8"/>
    <w:rsid w:val="00FA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B9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994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4B9C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B9C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09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0994"/>
    <w:rPr>
      <w:rFonts w:ascii="Calibri" w:eastAsia="Calibri" w:hAnsi="Calibri"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2024-05-23T07:55:00Z</dcterms:created>
  <dcterms:modified xsi:type="dcterms:W3CDTF">2025-03-17T14:58:00Z</dcterms:modified>
</cp:coreProperties>
</file>